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F4B9" w14:textId="263EE624" w:rsidR="004B1CDB" w:rsidRDefault="004B1CDB" w:rsidP="0099138B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París 2024</w:t>
      </w:r>
    </w:p>
    <w:p w14:paraId="773366D7" w14:textId="642E1CE5" w:rsidR="00AD60D7" w:rsidRPr="00AD60D7" w:rsidRDefault="00AD60D7" w:rsidP="00AD60D7">
      <w:pPr>
        <w:pStyle w:val="NormalWeb"/>
        <w:rPr>
          <w:rStyle w:val="Textoennegrita"/>
          <w:rFonts w:asciiTheme="minorHAnsi" w:hAnsiTheme="minorHAnsi" w:cstheme="minorHAnsi"/>
          <w:sz w:val="28"/>
          <w:szCs w:val="28"/>
        </w:rPr>
      </w:pPr>
      <w:r>
        <w:rPr>
          <w:rStyle w:val="Textoennegrita"/>
          <w:rFonts w:ascii="Arial" w:hAnsi="Arial" w:cs="Arial"/>
          <w:color w:val="696969"/>
          <w:sz w:val="36"/>
          <w:szCs w:val="36"/>
        </w:rPr>
        <w:t>Los Nacra 17 entran mañana en acción con Pacheco y Barrio</w:t>
      </w:r>
    </w:p>
    <w:p w14:paraId="79E8AD71" w14:textId="6D79DD80" w:rsidR="0099138B" w:rsidRPr="005B3ACA" w:rsidRDefault="0099138B" w:rsidP="0099138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5B3ACA">
        <w:rPr>
          <w:rFonts w:asciiTheme="minorHAnsi" w:hAnsiTheme="minorHAnsi" w:cstheme="minorHAnsi"/>
          <w:b/>
          <w:bCs/>
          <w:sz w:val="28"/>
          <w:szCs w:val="28"/>
        </w:rPr>
        <w:t xml:space="preserve">Experiencia e </w:t>
      </w:r>
      <w:proofErr w:type="spellStart"/>
      <w:r w:rsidRPr="005B3ACA">
        <w:rPr>
          <w:rFonts w:asciiTheme="minorHAnsi" w:hAnsiTheme="minorHAnsi" w:cstheme="minorHAnsi"/>
          <w:b/>
          <w:bCs/>
          <w:sz w:val="28"/>
          <w:szCs w:val="28"/>
        </w:rPr>
        <w:t>ilusión</w:t>
      </w:r>
      <w:proofErr w:type="spellEnd"/>
      <w:r w:rsidRPr="005B3AC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B3ACA">
        <w:rPr>
          <w:rFonts w:asciiTheme="minorHAnsi" w:hAnsiTheme="minorHAnsi" w:cstheme="minorHAnsi"/>
          <w:b/>
          <w:bCs/>
          <w:sz w:val="28"/>
          <w:szCs w:val="28"/>
        </w:rPr>
        <w:t>en</w:t>
      </w:r>
      <w:r w:rsidRPr="005B3ACA">
        <w:rPr>
          <w:rFonts w:asciiTheme="minorHAnsi" w:hAnsiTheme="minorHAnsi" w:cstheme="minorHAnsi"/>
          <w:b/>
          <w:bCs/>
          <w:sz w:val="28"/>
          <w:szCs w:val="28"/>
        </w:rPr>
        <w:t xml:space="preserve"> los cuartos Juegos </w:t>
      </w:r>
      <w:r w:rsidR="005B3ACA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5B3ACA">
        <w:rPr>
          <w:rFonts w:asciiTheme="minorHAnsi" w:hAnsiTheme="minorHAnsi" w:cstheme="minorHAnsi"/>
          <w:b/>
          <w:bCs/>
          <w:sz w:val="28"/>
          <w:szCs w:val="28"/>
        </w:rPr>
        <w:t xml:space="preserve"> Tara Pacheco y el debut </w:t>
      </w:r>
      <w:proofErr w:type="spellStart"/>
      <w:r w:rsidRPr="005B3ACA">
        <w:rPr>
          <w:rFonts w:asciiTheme="minorHAnsi" w:hAnsiTheme="minorHAnsi" w:cstheme="minorHAnsi"/>
          <w:b/>
          <w:bCs/>
          <w:sz w:val="28"/>
          <w:szCs w:val="28"/>
        </w:rPr>
        <w:t>olímpico</w:t>
      </w:r>
      <w:proofErr w:type="spellEnd"/>
      <w:r w:rsidRPr="005B3ACA">
        <w:rPr>
          <w:rFonts w:asciiTheme="minorHAnsi" w:hAnsiTheme="minorHAnsi" w:cstheme="minorHAnsi"/>
          <w:b/>
          <w:bCs/>
          <w:sz w:val="28"/>
          <w:szCs w:val="28"/>
        </w:rPr>
        <w:t xml:space="preserve"> para </w:t>
      </w:r>
      <w:proofErr w:type="spellStart"/>
      <w:r w:rsidRPr="005B3ACA">
        <w:rPr>
          <w:rFonts w:asciiTheme="minorHAnsi" w:hAnsiTheme="minorHAnsi" w:cstheme="minorHAnsi"/>
          <w:b/>
          <w:bCs/>
          <w:sz w:val="28"/>
          <w:szCs w:val="28"/>
        </w:rPr>
        <w:t>Andrés</w:t>
      </w:r>
      <w:proofErr w:type="spellEnd"/>
      <w:r w:rsidRPr="005B3ACA">
        <w:rPr>
          <w:rFonts w:asciiTheme="minorHAnsi" w:hAnsiTheme="minorHAnsi" w:cstheme="minorHAnsi"/>
          <w:b/>
          <w:bCs/>
          <w:sz w:val="28"/>
          <w:szCs w:val="28"/>
        </w:rPr>
        <w:t xml:space="preserve"> Barrio</w:t>
      </w:r>
    </w:p>
    <w:p w14:paraId="116A9C6B" w14:textId="77777777" w:rsidR="005B3ACA" w:rsidRDefault="005B3ACA" w:rsidP="0099138B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6F8395D9" w14:textId="22B3BF20" w:rsidR="00AD60D7" w:rsidRDefault="00AD60D7" w:rsidP="0099138B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Mañana sábado, 3 de agosto, se estrena en los Juegos de París el Nacra 17, con los canarios Tara Pacheco y Andrés Barrio como tripulación española.</w:t>
      </w:r>
    </w:p>
    <w:p w14:paraId="037E7DA8" w14:textId="77777777" w:rsidR="005B3ACA" w:rsidRPr="004B1CDB" w:rsidRDefault="005B3ACA" w:rsidP="005B3ACA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B1CDB">
        <w:rPr>
          <w:rFonts w:asciiTheme="minorHAnsi" w:hAnsiTheme="minorHAnsi" w:cstheme="minorHAnsi"/>
          <w:sz w:val="28"/>
          <w:szCs w:val="28"/>
        </w:rPr>
        <w:t xml:space="preserve">Tras el cese del Tornado como disciplina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olímpica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de vela, el Nacra 17 tomó el relevo como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catamarán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en Rio 2016, y se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convirtio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́ en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categoría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voladora en Tokio 2020 al incorporar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foils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6A75174" w14:textId="64B7E313" w:rsidR="005B3ACA" w:rsidRDefault="005B3ACA" w:rsidP="005B3ACA">
      <w:pPr>
        <w:pStyle w:val="NormalWeb"/>
        <w:rPr>
          <w:rFonts w:asciiTheme="minorHAnsi" w:hAnsiTheme="minorHAnsi" w:cstheme="minorHAnsi"/>
          <w:sz w:val="28"/>
          <w:szCs w:val="28"/>
        </w:rPr>
      </w:pPr>
      <w:proofErr w:type="spellStart"/>
      <w:r w:rsidRPr="004B1CDB">
        <w:rPr>
          <w:rFonts w:asciiTheme="minorHAnsi" w:hAnsiTheme="minorHAnsi" w:cstheme="minorHAnsi"/>
          <w:sz w:val="28"/>
          <w:szCs w:val="28"/>
        </w:rPr>
        <w:t>Única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unidad de doble casco en las disciplinas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olímpicas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y primer barco en el que se incorporaron los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foil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para convertirlo en volador, el Nacra 17 es una unidad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rápida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con la que, como comenta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Andrés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Barrio, “enseguida podemos estar en torno a los 17-18 nudos, en condiciones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óptimas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de vuelo. En popa hemos llegado a 26-26,5 nudos,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asi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́ que es un barco bastante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rápido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>”.</w:t>
      </w:r>
    </w:p>
    <w:p w14:paraId="791BA5DD" w14:textId="7F1999C3" w:rsidR="00AD60D7" w:rsidRPr="004B1CDB" w:rsidRDefault="00AD60D7" w:rsidP="005B3ACA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 programa de los Nacra 17 comprende cuatro días de regatas clasificatorias, con tres pruebas en cada uno de ellos, antes de disputar la </w:t>
      </w:r>
      <w:proofErr w:type="spellStart"/>
      <w:r>
        <w:rPr>
          <w:rFonts w:asciiTheme="minorHAnsi" w:hAnsiTheme="minorHAnsi" w:cstheme="minorHAnsi"/>
          <w:sz w:val="28"/>
          <w:szCs w:val="28"/>
        </w:rPr>
        <w:t>Medal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Race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el miércoles 7 de agosto. Como en otras disciplinas, en esta </w:t>
      </w:r>
      <w:proofErr w:type="spellStart"/>
      <w:r>
        <w:rPr>
          <w:rFonts w:asciiTheme="minorHAnsi" w:hAnsiTheme="minorHAnsi" w:cstheme="minorHAnsi"/>
          <w:sz w:val="28"/>
          <w:szCs w:val="28"/>
        </w:rPr>
        <w:t>Medal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Race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participarán los diez mejores de la clasificatoria, con los puntos acumulados hasta el momento, y es de puntuación doble.</w:t>
      </w:r>
    </w:p>
    <w:p w14:paraId="6E52C960" w14:textId="41FF7B9B" w:rsidR="0099138B" w:rsidRPr="004B1CDB" w:rsidRDefault="0099138B" w:rsidP="0099138B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B1CDB">
        <w:rPr>
          <w:rFonts w:asciiTheme="minorHAnsi" w:hAnsiTheme="minorHAnsi" w:cstheme="minorHAnsi"/>
          <w:sz w:val="28"/>
          <w:szCs w:val="28"/>
        </w:rPr>
        <w:t xml:space="preserve">Tara Pacheco ha sido una de las pioneras de la clase, participando en los dos Juegos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Olímpicos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en los que hasta ahora ha estado el Nacra 17. Anteriormente, su primera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incursión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olímpica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fue en los Juegos de Londres 2012, donde navegó con Berta Betanzos en 470 cerrando el Top10 de las clasificaciones. En Rio 2016, Pacheco fue la tripulante de Fernando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Echávarri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y con un decimoprimer puesto rozaron el ansiado Top10. </w:t>
      </w:r>
    </w:p>
    <w:p w14:paraId="79045558" w14:textId="1676B8F2" w:rsidR="0099138B" w:rsidRPr="004B1CDB" w:rsidRDefault="0099138B" w:rsidP="0099138B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B1CDB">
        <w:rPr>
          <w:rFonts w:asciiTheme="minorHAnsi" w:hAnsiTheme="minorHAnsi" w:cstheme="minorHAnsi"/>
          <w:sz w:val="28"/>
          <w:szCs w:val="28"/>
        </w:rPr>
        <w:t xml:space="preserve">Tras la retirada de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Echávarri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y con la vista puesta en Tokio 2020, Tara se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alzo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́ como patrona y formó equipo con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Florian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Trittel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. Tuvieron una excelente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participación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que se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saldo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́ con </w:t>
      </w:r>
      <w:r w:rsidR="005B3ACA">
        <w:rPr>
          <w:rFonts w:asciiTheme="minorHAnsi" w:hAnsiTheme="minorHAnsi" w:cstheme="minorHAnsi"/>
          <w:sz w:val="28"/>
          <w:szCs w:val="28"/>
        </w:rPr>
        <w:t>d</w:t>
      </w:r>
      <w:r w:rsidRPr="004B1CDB">
        <w:rPr>
          <w:rFonts w:asciiTheme="minorHAnsi" w:hAnsiTheme="minorHAnsi" w:cstheme="minorHAnsi"/>
          <w:sz w:val="28"/>
          <w:szCs w:val="28"/>
        </w:rPr>
        <w:t xml:space="preserve">iploma </w:t>
      </w:r>
      <w:proofErr w:type="spellStart"/>
      <w:r w:rsidR="005B3ACA">
        <w:rPr>
          <w:rFonts w:asciiTheme="minorHAnsi" w:hAnsiTheme="minorHAnsi" w:cstheme="minorHAnsi"/>
          <w:sz w:val="28"/>
          <w:szCs w:val="28"/>
        </w:rPr>
        <w:t>o</w:t>
      </w:r>
      <w:r w:rsidRPr="004B1CDB">
        <w:rPr>
          <w:rFonts w:asciiTheme="minorHAnsi" w:hAnsiTheme="minorHAnsi" w:cstheme="minorHAnsi"/>
          <w:sz w:val="28"/>
          <w:szCs w:val="28"/>
        </w:rPr>
        <w:t>límpico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en la sexta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posición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64AF958" w14:textId="77777777" w:rsidR="0099138B" w:rsidRPr="004B1CDB" w:rsidRDefault="0099138B" w:rsidP="0099138B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B1CDB">
        <w:rPr>
          <w:rFonts w:asciiTheme="minorHAnsi" w:hAnsiTheme="minorHAnsi" w:cstheme="minorHAnsi"/>
          <w:sz w:val="28"/>
          <w:szCs w:val="28"/>
        </w:rPr>
        <w:lastRenderedPageBreak/>
        <w:t xml:space="preserve">Esta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campaña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ha comenzado tarde para Tara y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Andrés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. Tras una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lesión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que la mantuvo alejada de los campos de regata, no fue hasta 2023 cuando realizó la primera regata junto a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Andrés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Barrio, quien hasta entonces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había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navegado con Antonio Torrado en 49er. Con un decimoprimer puesto, obtuvieron la plaza de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país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para la clase en la primera oportunidad, el Campeonato del Mundo de Clases </w:t>
      </w:r>
      <w:proofErr w:type="spellStart"/>
      <w:r w:rsidRPr="004B1CDB">
        <w:rPr>
          <w:rFonts w:asciiTheme="minorHAnsi" w:hAnsiTheme="minorHAnsi" w:cstheme="minorHAnsi"/>
          <w:sz w:val="28"/>
          <w:szCs w:val="28"/>
        </w:rPr>
        <w:t>Olímpicas</w:t>
      </w:r>
      <w:proofErr w:type="spellEnd"/>
      <w:r w:rsidRPr="004B1CDB">
        <w:rPr>
          <w:rFonts w:asciiTheme="minorHAnsi" w:hAnsiTheme="minorHAnsi" w:cstheme="minorHAnsi"/>
          <w:sz w:val="28"/>
          <w:szCs w:val="28"/>
        </w:rPr>
        <w:t xml:space="preserve"> de La Haya 2023. </w:t>
      </w:r>
    </w:p>
    <w:p w14:paraId="2A579385" w14:textId="77777777" w:rsidR="005B3ACA" w:rsidRPr="005B3ACA" w:rsidRDefault="005B3ACA" w:rsidP="005B3ACA">
      <w:pPr>
        <w:shd w:val="clear" w:color="auto" w:fill="F7F7F7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b/>
          <w:bCs/>
          <w:color w:val="0A0A0A"/>
          <w:kern w:val="0"/>
          <w:sz w:val="27"/>
          <w:szCs w:val="27"/>
          <w:bdr w:val="none" w:sz="0" w:space="0" w:color="auto" w:frame="1"/>
          <w:lang w:eastAsia="es-ES_tradnl"/>
          <w14:ligatures w14:val="none"/>
        </w:rPr>
        <w:t>Tara Pacheco</w:t>
      </w: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br/>
      </w:r>
      <w:r w:rsidRPr="005B3ACA">
        <w:rPr>
          <w:rFonts w:ascii="Helvetica" w:eastAsia="Times New Roman" w:hAnsi="Helvetica" w:cs="Times New Roman"/>
          <w:b/>
          <w:bCs/>
          <w:color w:val="0A0A0A"/>
          <w:kern w:val="0"/>
          <w:sz w:val="27"/>
          <w:szCs w:val="27"/>
          <w:bdr w:val="none" w:sz="0" w:space="0" w:color="auto" w:frame="1"/>
          <w:lang w:eastAsia="es-ES_tradnl"/>
          <w14:ligatures w14:val="none"/>
        </w:rPr>
        <w:t>1988 Las Palmas de Gran Canaria (CR Suroeste Mogán)</w:t>
      </w: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br/>
        <w:t>10º Paris 2012 – 470 con Berta Betanzos</w:t>
      </w: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br/>
        <w:t>11º Rio 2016 – Nacra 17 con Fernando Echávarri</w:t>
      </w: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br/>
        <w:t xml:space="preserve">6º Diploma </w:t>
      </w:r>
      <w:proofErr w:type="spellStart"/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Olímpio</w:t>
      </w:r>
      <w:proofErr w:type="spellEnd"/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 xml:space="preserve"> Tokio 2020 – Nacra 17 con </w:t>
      </w:r>
      <w:proofErr w:type="spellStart"/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Florian</w:t>
      </w:r>
      <w:proofErr w:type="spellEnd"/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 xml:space="preserve"> </w:t>
      </w:r>
      <w:proofErr w:type="spellStart"/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Trittel</w:t>
      </w:r>
      <w:proofErr w:type="spellEnd"/>
    </w:p>
    <w:p w14:paraId="7CC326C3" w14:textId="77777777" w:rsidR="005B3ACA" w:rsidRPr="005B3ACA" w:rsidRDefault="005B3ACA" w:rsidP="005B3ACA">
      <w:pPr>
        <w:shd w:val="clear" w:color="auto" w:fill="F7F7F7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b/>
          <w:bCs/>
          <w:color w:val="0A0A0A"/>
          <w:kern w:val="0"/>
          <w:sz w:val="27"/>
          <w:szCs w:val="27"/>
          <w:bdr w:val="none" w:sz="0" w:space="0" w:color="auto" w:frame="1"/>
          <w:lang w:eastAsia="es-ES_tradnl"/>
          <w14:ligatures w14:val="none"/>
        </w:rPr>
        <w:t>Andrés Barrio</w:t>
      </w: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br/>
      </w:r>
      <w:r w:rsidRPr="005B3ACA">
        <w:rPr>
          <w:rFonts w:ascii="Helvetica" w:eastAsia="Times New Roman" w:hAnsi="Helvetica" w:cs="Times New Roman"/>
          <w:b/>
          <w:bCs/>
          <w:color w:val="0A0A0A"/>
          <w:kern w:val="0"/>
          <w:sz w:val="27"/>
          <w:szCs w:val="27"/>
          <w:bdr w:val="none" w:sz="0" w:space="0" w:color="auto" w:frame="1"/>
          <w:lang w:eastAsia="es-ES_tradnl"/>
          <w14:ligatures w14:val="none"/>
        </w:rPr>
        <w:t>1999 Las Palmas de Gran Canaria (RCN Gran Canaria)</w:t>
      </w:r>
    </w:p>
    <w:p w14:paraId="65B2F1B0" w14:textId="77777777" w:rsidR="005B3ACA" w:rsidRPr="005B3ACA" w:rsidRDefault="005B3ACA" w:rsidP="005B3ACA">
      <w:pPr>
        <w:shd w:val="clear" w:color="auto" w:fill="F7F7F7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b/>
          <w:bCs/>
          <w:color w:val="0A0A0A"/>
          <w:kern w:val="0"/>
          <w:sz w:val="27"/>
          <w:szCs w:val="27"/>
          <w:bdr w:val="none" w:sz="0" w:space="0" w:color="auto" w:frame="1"/>
          <w:lang w:eastAsia="es-ES_tradnl"/>
          <w14:ligatures w14:val="none"/>
        </w:rPr>
        <w:t>Ciclo Olímpico Paris 2024</w:t>
      </w:r>
    </w:p>
    <w:p w14:paraId="1CEEC787" w14:textId="77777777" w:rsidR="005B3ACA" w:rsidRPr="005B3ACA" w:rsidRDefault="005B3ACA" w:rsidP="005B3ACA">
      <w:pPr>
        <w:numPr>
          <w:ilvl w:val="0"/>
          <w:numId w:val="2"/>
        </w:numPr>
        <w:shd w:val="clear" w:color="auto" w:fill="F7F7F7"/>
        <w:ind w:left="1170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21º Trofeo Princesa Sofía 2023</w:t>
      </w:r>
    </w:p>
    <w:p w14:paraId="0F6950AD" w14:textId="77777777" w:rsidR="005B3ACA" w:rsidRPr="005B3ACA" w:rsidRDefault="005B3ACA" w:rsidP="005B3ACA">
      <w:pPr>
        <w:numPr>
          <w:ilvl w:val="0"/>
          <w:numId w:val="2"/>
        </w:numPr>
        <w:shd w:val="clear" w:color="auto" w:fill="F7F7F7"/>
        <w:ind w:left="1170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 xml:space="preserve">18º Semana </w:t>
      </w:r>
      <w:proofErr w:type="spellStart"/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Hyères</w:t>
      </w:r>
      <w:proofErr w:type="spellEnd"/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 xml:space="preserve"> 2023</w:t>
      </w:r>
    </w:p>
    <w:p w14:paraId="5648AD07" w14:textId="77777777" w:rsidR="005B3ACA" w:rsidRPr="005B3ACA" w:rsidRDefault="005B3ACA" w:rsidP="005B3ACA">
      <w:pPr>
        <w:numPr>
          <w:ilvl w:val="0"/>
          <w:numId w:val="2"/>
        </w:numPr>
        <w:shd w:val="clear" w:color="auto" w:fill="F7F7F7"/>
        <w:ind w:left="1170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11º Campeonato Del Mundo 2023</w:t>
      </w:r>
    </w:p>
    <w:p w14:paraId="3D22B784" w14:textId="77777777" w:rsidR="005B3ACA" w:rsidRPr="005B3ACA" w:rsidRDefault="005B3ACA" w:rsidP="005B3ACA">
      <w:pPr>
        <w:numPr>
          <w:ilvl w:val="0"/>
          <w:numId w:val="2"/>
        </w:numPr>
        <w:shd w:val="clear" w:color="auto" w:fill="F7F7F7"/>
        <w:ind w:left="1170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15º Trofeo Princesa Sofía 2024</w:t>
      </w:r>
    </w:p>
    <w:p w14:paraId="77E711D9" w14:textId="77777777" w:rsidR="005B3ACA" w:rsidRPr="005B3ACA" w:rsidRDefault="005B3ACA" w:rsidP="005B3ACA">
      <w:pPr>
        <w:numPr>
          <w:ilvl w:val="0"/>
          <w:numId w:val="2"/>
        </w:numPr>
        <w:shd w:val="clear" w:color="auto" w:fill="F7F7F7"/>
        <w:ind w:left="1170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12º Campeonato del Mundo 2024</w:t>
      </w:r>
    </w:p>
    <w:p w14:paraId="76A4BC4C" w14:textId="77ED021D" w:rsidR="005B3ACA" w:rsidRPr="005B3ACA" w:rsidRDefault="005B3ACA" w:rsidP="005B3ACA">
      <w:pPr>
        <w:shd w:val="clear" w:color="auto" w:fill="F7F7F7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 xml:space="preserve">Ranking mundial: </w:t>
      </w:r>
      <w:r w:rsidR="00AD60D7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23</w:t>
      </w: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º (</w:t>
      </w:r>
      <w:r w:rsidR="00AD60D7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01</w:t>
      </w: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/0</w:t>
      </w:r>
      <w:r w:rsidR="00AD60D7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7</w:t>
      </w:r>
      <w:r w:rsidRPr="005B3ACA"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  <w:t>/24)</w:t>
      </w:r>
    </w:p>
    <w:p w14:paraId="28D8A33A" w14:textId="77777777" w:rsidR="005B3ACA" w:rsidRPr="005B3ACA" w:rsidRDefault="005B3ACA" w:rsidP="005B3ACA">
      <w:pPr>
        <w:shd w:val="clear" w:color="auto" w:fill="F7F7F7"/>
        <w:textAlignment w:val="baseline"/>
        <w:rPr>
          <w:rFonts w:ascii="Helvetica" w:eastAsia="Times New Roman" w:hAnsi="Helvetica" w:cs="Times New Roman"/>
          <w:color w:val="0A0A0A"/>
          <w:kern w:val="0"/>
          <w:sz w:val="27"/>
          <w:szCs w:val="27"/>
          <w:lang w:eastAsia="es-ES_tradnl"/>
          <w14:ligatures w14:val="none"/>
        </w:rPr>
      </w:pPr>
      <w:r w:rsidRPr="005B3ACA">
        <w:rPr>
          <w:rFonts w:ascii="Helvetica" w:eastAsia="Times New Roman" w:hAnsi="Helvetica" w:cs="Times New Roman"/>
          <w:b/>
          <w:bCs/>
          <w:color w:val="0A0A0A"/>
          <w:kern w:val="0"/>
          <w:sz w:val="27"/>
          <w:szCs w:val="27"/>
          <w:bdr w:val="none" w:sz="0" w:space="0" w:color="auto" w:frame="1"/>
          <w:lang w:eastAsia="es-ES_tradnl"/>
          <w14:ligatures w14:val="none"/>
        </w:rPr>
        <w:t>Entrenador: Pablo García</w:t>
      </w:r>
    </w:p>
    <w:p w14:paraId="533E7466" w14:textId="21FDA0A4" w:rsidR="005B4D63" w:rsidRPr="004B1CDB" w:rsidRDefault="005B4D63">
      <w:pPr>
        <w:rPr>
          <w:rFonts w:cstheme="minorHAnsi"/>
          <w:sz w:val="28"/>
          <w:szCs w:val="28"/>
        </w:rPr>
      </w:pPr>
    </w:p>
    <w:sectPr w:rsidR="005B4D63" w:rsidRPr="004B1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C5CC1"/>
    <w:multiLevelType w:val="multilevel"/>
    <w:tmpl w:val="5E4C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671EF"/>
    <w:multiLevelType w:val="hybridMultilevel"/>
    <w:tmpl w:val="52B2E4F4"/>
    <w:lvl w:ilvl="0" w:tplc="BA6E9E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49156">
    <w:abstractNumId w:val="1"/>
  </w:num>
  <w:num w:numId="2" w16cid:durableId="9013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F5"/>
    <w:rsid w:val="00267B3E"/>
    <w:rsid w:val="004B1CDB"/>
    <w:rsid w:val="005B3ACA"/>
    <w:rsid w:val="005B4D63"/>
    <w:rsid w:val="0099138B"/>
    <w:rsid w:val="00A05DD0"/>
    <w:rsid w:val="00AD60D7"/>
    <w:rsid w:val="00D1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9CC36"/>
  <w15:chartTrackingRefBased/>
  <w15:docId w15:val="{702D399D-4005-B74B-8E0E-40B295C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3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5B3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1</cp:revision>
  <dcterms:created xsi:type="dcterms:W3CDTF">2024-08-01T15:09:00Z</dcterms:created>
  <dcterms:modified xsi:type="dcterms:W3CDTF">2024-08-02T10:15:00Z</dcterms:modified>
</cp:coreProperties>
</file>